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330"/>
        <w:gridCol w:w="1458"/>
      </w:tblGrid>
      <w:tr w:rsidR="002A38AA" w:rsidRPr="00256594" w14:paraId="1D1B9D2A" w14:textId="77777777" w:rsidTr="00036F64">
        <w:trPr>
          <w:trHeight w:val="432"/>
        </w:trPr>
        <w:tc>
          <w:tcPr>
            <w:tcW w:w="9576" w:type="dxa"/>
            <w:gridSpan w:val="3"/>
            <w:shd w:val="clear" w:color="auto" w:fill="C0C0C0"/>
            <w:vAlign w:val="center"/>
          </w:tcPr>
          <w:p w14:paraId="775BF038" w14:textId="77777777" w:rsidR="002A38AA" w:rsidRPr="0096767A" w:rsidRDefault="002A38AA" w:rsidP="0096767A">
            <w:pPr>
              <w:pStyle w:val="Heading1"/>
              <w:jc w:val="center"/>
              <w:rPr>
                <w:rFonts w:ascii="Calibri" w:hAnsi="Calibri"/>
                <w:szCs w:val="22"/>
              </w:rPr>
            </w:pPr>
            <w:r w:rsidRPr="0096767A">
              <w:rPr>
                <w:rFonts w:ascii="Calibri" w:hAnsi="Calibri"/>
                <w:sz w:val="22"/>
                <w:szCs w:val="22"/>
              </w:rPr>
              <w:t>POSITION DESCRIPTION</w:t>
            </w:r>
          </w:p>
        </w:tc>
      </w:tr>
      <w:tr w:rsidR="002A38AA" w:rsidRPr="00256594" w14:paraId="4AFD5D6F" w14:textId="77777777" w:rsidTr="00036F64">
        <w:trPr>
          <w:trHeight w:val="432"/>
        </w:trPr>
        <w:tc>
          <w:tcPr>
            <w:tcW w:w="4788" w:type="dxa"/>
            <w:vAlign w:val="center"/>
          </w:tcPr>
          <w:p w14:paraId="476921CF" w14:textId="5C2BAB15" w:rsidR="002A38AA" w:rsidRPr="0096767A" w:rsidRDefault="002A38AA" w:rsidP="000602F8">
            <w:pPr>
              <w:pStyle w:val="Heading1"/>
              <w:rPr>
                <w:rFonts w:ascii="Calibri" w:hAnsi="Calibri"/>
                <w:szCs w:val="22"/>
              </w:rPr>
            </w:pPr>
            <w:r w:rsidRPr="0096767A">
              <w:rPr>
                <w:rFonts w:ascii="Calibri" w:hAnsi="Calibri"/>
                <w:sz w:val="22"/>
                <w:szCs w:val="22"/>
              </w:rPr>
              <w:t>Position Title:</w:t>
            </w:r>
            <w:r w:rsidR="000710BB">
              <w:rPr>
                <w:rFonts w:ascii="Calibri" w:hAnsi="Calibri"/>
                <w:sz w:val="22"/>
                <w:szCs w:val="22"/>
              </w:rPr>
              <w:t xml:space="preserve"> </w:t>
            </w:r>
            <w:r w:rsidR="00363B97">
              <w:rPr>
                <w:rFonts w:ascii="Calibri" w:hAnsi="Calibri"/>
                <w:sz w:val="22"/>
                <w:szCs w:val="22"/>
              </w:rPr>
              <w:t>Security</w:t>
            </w:r>
            <w:r w:rsidR="00AC4D6C">
              <w:rPr>
                <w:rFonts w:ascii="Calibri" w:hAnsi="Calibri"/>
                <w:sz w:val="22"/>
                <w:szCs w:val="22"/>
              </w:rPr>
              <w:t xml:space="preserve"> </w:t>
            </w:r>
            <w:r w:rsidR="00535253">
              <w:rPr>
                <w:rFonts w:ascii="Calibri" w:hAnsi="Calibri"/>
                <w:sz w:val="22"/>
                <w:szCs w:val="22"/>
              </w:rPr>
              <w:t xml:space="preserve">GRC </w:t>
            </w:r>
            <w:r w:rsidR="00AC4D6C">
              <w:rPr>
                <w:rFonts w:ascii="Calibri" w:hAnsi="Calibri"/>
                <w:sz w:val="22"/>
                <w:szCs w:val="22"/>
              </w:rPr>
              <w:t>Analyst</w:t>
            </w:r>
          </w:p>
        </w:tc>
        <w:tc>
          <w:tcPr>
            <w:tcW w:w="4788" w:type="dxa"/>
            <w:gridSpan w:val="2"/>
            <w:vAlign w:val="center"/>
          </w:tcPr>
          <w:p w14:paraId="2742DBF7" w14:textId="77777777" w:rsidR="002A38AA" w:rsidRPr="000540DB" w:rsidRDefault="002A38AA" w:rsidP="00C54E14">
            <w:pPr>
              <w:pStyle w:val="Heading1"/>
              <w:rPr>
                <w:rFonts w:ascii="Calibri" w:hAnsi="Calibri"/>
                <w:b w:val="0"/>
                <w:szCs w:val="18"/>
              </w:rPr>
            </w:pPr>
          </w:p>
        </w:tc>
      </w:tr>
      <w:tr w:rsidR="002A38AA" w:rsidRPr="00256594" w14:paraId="04112192" w14:textId="77777777" w:rsidTr="00036F64">
        <w:trPr>
          <w:trHeight w:val="432"/>
        </w:trPr>
        <w:tc>
          <w:tcPr>
            <w:tcW w:w="4788" w:type="dxa"/>
            <w:vAlign w:val="center"/>
          </w:tcPr>
          <w:p w14:paraId="74F648D5" w14:textId="00CB7C17" w:rsidR="002A38AA" w:rsidRPr="00F82335" w:rsidRDefault="002A38AA" w:rsidP="00605FB8">
            <w:pPr>
              <w:pStyle w:val="Heading1"/>
              <w:rPr>
                <w:rFonts w:ascii="Calibri" w:hAnsi="Calibri"/>
                <w:szCs w:val="22"/>
              </w:rPr>
            </w:pPr>
            <w:r w:rsidRPr="0096767A">
              <w:rPr>
                <w:rFonts w:ascii="Calibri" w:hAnsi="Calibri"/>
                <w:sz w:val="22"/>
                <w:szCs w:val="22"/>
              </w:rPr>
              <w:t>Business Unit:</w:t>
            </w:r>
            <w:r w:rsidR="000710BB">
              <w:rPr>
                <w:rFonts w:ascii="Calibri" w:hAnsi="Calibri"/>
                <w:sz w:val="22"/>
                <w:szCs w:val="22"/>
              </w:rPr>
              <w:t xml:space="preserve"> </w:t>
            </w:r>
            <w:r w:rsidR="003740C4">
              <w:rPr>
                <w:rFonts w:ascii="Calibri" w:hAnsi="Calibri"/>
                <w:sz w:val="22"/>
                <w:szCs w:val="22"/>
              </w:rPr>
              <w:t>Global Services</w:t>
            </w:r>
          </w:p>
        </w:tc>
        <w:tc>
          <w:tcPr>
            <w:tcW w:w="4788" w:type="dxa"/>
            <w:gridSpan w:val="2"/>
            <w:vAlign w:val="center"/>
          </w:tcPr>
          <w:p w14:paraId="27550798" w14:textId="17F3513C" w:rsidR="002A38AA" w:rsidRPr="0096767A" w:rsidRDefault="002A38AA" w:rsidP="000540DB">
            <w:pPr>
              <w:pStyle w:val="Heading1"/>
              <w:rPr>
                <w:rFonts w:ascii="Calibri" w:hAnsi="Calibri"/>
                <w:szCs w:val="22"/>
              </w:rPr>
            </w:pPr>
            <w:r w:rsidRPr="0096767A">
              <w:rPr>
                <w:rFonts w:ascii="Calibri" w:hAnsi="Calibri"/>
                <w:sz w:val="22"/>
                <w:szCs w:val="22"/>
              </w:rPr>
              <w:t xml:space="preserve">Location:   </w:t>
            </w:r>
            <w:r w:rsidR="003535B1">
              <w:rPr>
                <w:rFonts w:ascii="Calibri" w:hAnsi="Calibri"/>
                <w:sz w:val="22"/>
                <w:szCs w:val="22"/>
              </w:rPr>
              <w:t>Dublin, Ireland</w:t>
            </w:r>
          </w:p>
        </w:tc>
      </w:tr>
      <w:tr w:rsidR="002A38AA" w:rsidRPr="00256594" w14:paraId="0B8FF382" w14:textId="77777777" w:rsidTr="00036F64">
        <w:trPr>
          <w:trHeight w:val="432"/>
        </w:trPr>
        <w:tc>
          <w:tcPr>
            <w:tcW w:w="4788" w:type="dxa"/>
            <w:vAlign w:val="center"/>
          </w:tcPr>
          <w:p w14:paraId="20419F3B" w14:textId="1798521C" w:rsidR="002A38AA" w:rsidRPr="0096767A" w:rsidRDefault="002A38AA" w:rsidP="00E77438">
            <w:pPr>
              <w:pStyle w:val="Heading1"/>
              <w:rPr>
                <w:rFonts w:ascii="Calibri" w:hAnsi="Calibri"/>
                <w:szCs w:val="22"/>
              </w:rPr>
            </w:pPr>
            <w:r w:rsidRPr="0096767A">
              <w:rPr>
                <w:rFonts w:ascii="Calibri" w:hAnsi="Calibri"/>
                <w:sz w:val="22"/>
                <w:szCs w:val="22"/>
              </w:rPr>
              <w:t>Department:</w:t>
            </w:r>
            <w:r w:rsidR="000710BB">
              <w:rPr>
                <w:rFonts w:ascii="Calibri" w:hAnsi="Calibri"/>
                <w:sz w:val="22"/>
                <w:szCs w:val="22"/>
              </w:rPr>
              <w:t xml:space="preserve"> </w:t>
            </w:r>
            <w:r w:rsidR="003740C4">
              <w:rPr>
                <w:rFonts w:ascii="Calibri" w:hAnsi="Calibri"/>
                <w:sz w:val="22"/>
                <w:szCs w:val="22"/>
              </w:rPr>
              <w:t>IT Security</w:t>
            </w:r>
          </w:p>
        </w:tc>
        <w:tc>
          <w:tcPr>
            <w:tcW w:w="4788" w:type="dxa"/>
            <w:gridSpan w:val="2"/>
            <w:vAlign w:val="center"/>
          </w:tcPr>
          <w:p w14:paraId="10864EF6" w14:textId="77777777" w:rsidR="002A38AA" w:rsidRPr="0096767A" w:rsidRDefault="002A38AA" w:rsidP="00605FB8">
            <w:pPr>
              <w:pStyle w:val="Heading1"/>
              <w:rPr>
                <w:rFonts w:ascii="Calibri" w:hAnsi="Calibri"/>
                <w:szCs w:val="22"/>
              </w:rPr>
            </w:pPr>
          </w:p>
        </w:tc>
      </w:tr>
      <w:tr w:rsidR="002A38AA" w:rsidRPr="00256594" w14:paraId="496D7629" w14:textId="77777777" w:rsidTr="00922766">
        <w:trPr>
          <w:trHeight w:val="800"/>
        </w:trPr>
        <w:tc>
          <w:tcPr>
            <w:tcW w:w="9576" w:type="dxa"/>
            <w:gridSpan w:val="3"/>
            <w:vAlign w:val="center"/>
          </w:tcPr>
          <w:p w14:paraId="5DDEDA66" w14:textId="072BE82D" w:rsidR="000602F8" w:rsidRPr="0092776E" w:rsidRDefault="002A38AA" w:rsidP="000602F8">
            <w:pPr>
              <w:rPr>
                <w:rFonts w:ascii="Calibri" w:hAnsi="Calibri"/>
                <w:szCs w:val="22"/>
              </w:rPr>
            </w:pPr>
            <w:r w:rsidRPr="0096767A">
              <w:rPr>
                <w:rFonts w:ascii="Calibri" w:hAnsi="Calibri"/>
                <w:b/>
                <w:sz w:val="22"/>
                <w:szCs w:val="22"/>
              </w:rPr>
              <w:t xml:space="preserve">Position Overview: </w:t>
            </w:r>
            <w:r w:rsidR="005F0904">
              <w:rPr>
                <w:rFonts w:ascii="Calibri" w:hAnsi="Calibri"/>
                <w:sz w:val="22"/>
                <w:szCs w:val="18"/>
              </w:rPr>
              <w:t>Ren</w:t>
            </w:r>
            <w:r w:rsidR="00F41D6D">
              <w:rPr>
                <w:rFonts w:ascii="Calibri" w:hAnsi="Calibri"/>
                <w:sz w:val="22"/>
                <w:szCs w:val="18"/>
              </w:rPr>
              <w:t>aissanceRe</w:t>
            </w:r>
            <w:r w:rsidR="005F0904">
              <w:rPr>
                <w:rFonts w:ascii="Calibri" w:hAnsi="Calibri"/>
                <w:sz w:val="22"/>
                <w:szCs w:val="18"/>
              </w:rPr>
              <w:t xml:space="preserve"> is looking</w:t>
            </w:r>
            <w:r w:rsidR="00EE5A4E">
              <w:rPr>
                <w:rFonts w:ascii="Calibri" w:hAnsi="Calibri"/>
                <w:sz w:val="22"/>
                <w:szCs w:val="18"/>
              </w:rPr>
              <w:t xml:space="preserve"> to add</w:t>
            </w:r>
            <w:r w:rsidR="005F0904">
              <w:rPr>
                <w:rFonts w:ascii="Calibri" w:hAnsi="Calibri"/>
                <w:sz w:val="22"/>
                <w:szCs w:val="18"/>
              </w:rPr>
              <w:t xml:space="preserve"> a </w:t>
            </w:r>
            <w:r w:rsidR="007B1D02">
              <w:rPr>
                <w:rFonts w:ascii="Calibri" w:hAnsi="Calibri"/>
                <w:sz w:val="22"/>
                <w:szCs w:val="18"/>
              </w:rPr>
              <w:t>Security</w:t>
            </w:r>
            <w:r w:rsidR="003B0768">
              <w:rPr>
                <w:rFonts w:ascii="Calibri" w:hAnsi="Calibri"/>
                <w:sz w:val="22"/>
                <w:szCs w:val="18"/>
              </w:rPr>
              <w:t xml:space="preserve"> </w:t>
            </w:r>
            <w:r w:rsidR="00535253">
              <w:rPr>
                <w:rFonts w:ascii="Calibri" w:hAnsi="Calibri"/>
                <w:sz w:val="22"/>
                <w:szCs w:val="18"/>
              </w:rPr>
              <w:t xml:space="preserve">GRC </w:t>
            </w:r>
            <w:r w:rsidR="003B0768">
              <w:rPr>
                <w:rFonts w:ascii="Calibri" w:hAnsi="Calibri"/>
                <w:sz w:val="22"/>
                <w:szCs w:val="18"/>
              </w:rPr>
              <w:t xml:space="preserve">Analyst </w:t>
            </w:r>
            <w:r w:rsidR="00EE5A4E">
              <w:rPr>
                <w:rFonts w:ascii="Calibri" w:hAnsi="Calibri"/>
                <w:sz w:val="22"/>
                <w:szCs w:val="18"/>
              </w:rPr>
              <w:t xml:space="preserve">to their </w:t>
            </w:r>
            <w:r w:rsidR="000758F4">
              <w:rPr>
                <w:rFonts w:ascii="Calibri" w:hAnsi="Calibri"/>
                <w:sz w:val="22"/>
                <w:szCs w:val="18"/>
              </w:rPr>
              <w:t xml:space="preserve">Security </w:t>
            </w:r>
            <w:r w:rsidR="00EE5A4E">
              <w:rPr>
                <w:rFonts w:ascii="Calibri" w:hAnsi="Calibri"/>
                <w:sz w:val="22"/>
                <w:szCs w:val="18"/>
              </w:rPr>
              <w:t xml:space="preserve">team that </w:t>
            </w:r>
            <w:r w:rsidR="003B0768">
              <w:rPr>
                <w:rFonts w:ascii="Calibri" w:hAnsi="Calibri"/>
                <w:sz w:val="22"/>
                <w:szCs w:val="18"/>
              </w:rPr>
              <w:t>will</w:t>
            </w:r>
            <w:r w:rsidR="008E2D21">
              <w:rPr>
                <w:rFonts w:ascii="Calibri" w:hAnsi="Calibri"/>
                <w:sz w:val="22"/>
                <w:szCs w:val="18"/>
              </w:rPr>
              <w:t xml:space="preserve"> </w:t>
            </w:r>
            <w:r w:rsidR="005947DC">
              <w:rPr>
                <w:rFonts w:ascii="Calibri" w:hAnsi="Calibri"/>
                <w:sz w:val="22"/>
                <w:szCs w:val="18"/>
              </w:rPr>
              <w:t>work across the entire security GRC space which includes getting involved with</w:t>
            </w:r>
            <w:r w:rsidR="000C1733">
              <w:rPr>
                <w:rFonts w:ascii="Calibri" w:hAnsi="Calibri"/>
                <w:sz w:val="22"/>
                <w:szCs w:val="18"/>
              </w:rPr>
              <w:t xml:space="preserve"> regulatory &amp; audit management</w:t>
            </w:r>
            <w:r w:rsidR="000C1733">
              <w:rPr>
                <w:rFonts w:ascii="Calibri" w:hAnsi="Calibri"/>
                <w:sz w:val="22"/>
                <w:szCs w:val="18"/>
              </w:rPr>
              <w:t xml:space="preserve">, </w:t>
            </w:r>
            <w:r w:rsidR="00E66FFB">
              <w:rPr>
                <w:rFonts w:ascii="Calibri" w:hAnsi="Calibri"/>
                <w:sz w:val="22"/>
                <w:szCs w:val="18"/>
              </w:rPr>
              <w:t>client due diligence,</w:t>
            </w:r>
            <w:r w:rsidR="005947DC">
              <w:rPr>
                <w:rFonts w:ascii="Calibri" w:hAnsi="Calibri"/>
                <w:sz w:val="22"/>
                <w:szCs w:val="18"/>
              </w:rPr>
              <w:t xml:space="preserve"> </w:t>
            </w:r>
            <w:r w:rsidR="00F6661A">
              <w:rPr>
                <w:rFonts w:ascii="Calibri" w:hAnsi="Calibri"/>
                <w:sz w:val="22"/>
                <w:szCs w:val="18"/>
              </w:rPr>
              <w:t>security awareness</w:t>
            </w:r>
            <w:r w:rsidR="00F6661A">
              <w:rPr>
                <w:rFonts w:ascii="Calibri" w:hAnsi="Calibri"/>
                <w:sz w:val="22"/>
                <w:szCs w:val="18"/>
              </w:rPr>
              <w:t xml:space="preserve">, </w:t>
            </w:r>
            <w:r w:rsidR="00F6661A">
              <w:rPr>
                <w:rFonts w:ascii="Calibri" w:hAnsi="Calibri"/>
                <w:sz w:val="22"/>
                <w:szCs w:val="18"/>
              </w:rPr>
              <w:t>policy management</w:t>
            </w:r>
            <w:r w:rsidR="00F6661A">
              <w:rPr>
                <w:rFonts w:ascii="Calibri" w:hAnsi="Calibri"/>
                <w:sz w:val="22"/>
                <w:szCs w:val="18"/>
              </w:rPr>
              <w:t xml:space="preserve">, </w:t>
            </w:r>
            <w:r w:rsidR="005947DC">
              <w:rPr>
                <w:rFonts w:ascii="Calibri" w:hAnsi="Calibri"/>
                <w:sz w:val="22"/>
                <w:szCs w:val="18"/>
              </w:rPr>
              <w:t>3</w:t>
            </w:r>
            <w:r w:rsidR="005947DC" w:rsidRPr="005947DC">
              <w:rPr>
                <w:rFonts w:ascii="Calibri" w:hAnsi="Calibri"/>
                <w:sz w:val="22"/>
                <w:szCs w:val="18"/>
                <w:vertAlign w:val="superscript"/>
              </w:rPr>
              <w:t>rd</w:t>
            </w:r>
            <w:r w:rsidR="005947DC">
              <w:rPr>
                <w:rFonts w:ascii="Calibri" w:hAnsi="Calibri"/>
                <w:sz w:val="22"/>
                <w:szCs w:val="18"/>
              </w:rPr>
              <w:t xml:space="preserve"> party vendor assessments,</w:t>
            </w:r>
            <w:r w:rsidR="00E66FFB">
              <w:rPr>
                <w:rFonts w:ascii="Calibri" w:hAnsi="Calibri"/>
                <w:sz w:val="22"/>
                <w:szCs w:val="18"/>
              </w:rPr>
              <w:t xml:space="preserve"> </w:t>
            </w:r>
            <w:r w:rsidR="00136F3C">
              <w:rPr>
                <w:rFonts w:ascii="Calibri" w:hAnsi="Calibri"/>
                <w:sz w:val="22"/>
                <w:szCs w:val="18"/>
              </w:rPr>
              <w:t>security controls strategy</w:t>
            </w:r>
            <w:r w:rsidR="004A19DE">
              <w:rPr>
                <w:rFonts w:ascii="Calibri" w:hAnsi="Calibri"/>
                <w:sz w:val="22"/>
                <w:szCs w:val="18"/>
              </w:rPr>
              <w:t>, and other ad-hoc projects</w:t>
            </w:r>
            <w:r w:rsidR="003B0768">
              <w:rPr>
                <w:rFonts w:ascii="Calibri" w:hAnsi="Calibri"/>
                <w:sz w:val="22"/>
                <w:szCs w:val="18"/>
              </w:rPr>
              <w:t>.</w:t>
            </w:r>
          </w:p>
        </w:tc>
      </w:tr>
      <w:tr w:rsidR="002A38AA" w:rsidRPr="00256594" w14:paraId="1CBCE61B" w14:textId="77777777" w:rsidTr="00036F64">
        <w:tc>
          <w:tcPr>
            <w:tcW w:w="8118" w:type="dxa"/>
            <w:gridSpan w:val="2"/>
            <w:shd w:val="clear" w:color="auto" w:fill="C0C0C0"/>
          </w:tcPr>
          <w:p w14:paraId="075AED72" w14:textId="77777777" w:rsidR="002A38AA" w:rsidRPr="0096767A" w:rsidRDefault="002A38AA" w:rsidP="0096767A">
            <w:pPr>
              <w:spacing w:before="80"/>
              <w:rPr>
                <w:rFonts w:ascii="Calibri" w:hAnsi="Calibri"/>
                <w:b/>
                <w:szCs w:val="22"/>
              </w:rPr>
            </w:pPr>
            <w:r w:rsidRPr="0096767A">
              <w:rPr>
                <w:rFonts w:ascii="Calibri" w:hAnsi="Calibri"/>
                <w:b/>
                <w:sz w:val="22"/>
                <w:szCs w:val="22"/>
              </w:rPr>
              <w:t>Essential Functions of the Position</w:t>
            </w:r>
          </w:p>
        </w:tc>
        <w:tc>
          <w:tcPr>
            <w:tcW w:w="1458" w:type="dxa"/>
            <w:shd w:val="clear" w:color="auto" w:fill="C0C0C0"/>
          </w:tcPr>
          <w:p w14:paraId="4653ED21" w14:textId="77777777" w:rsidR="002A38AA" w:rsidRPr="00256F3D" w:rsidRDefault="002A38AA" w:rsidP="00256F3D">
            <w:pPr>
              <w:jc w:val="center"/>
              <w:rPr>
                <w:rFonts w:ascii="Calibri" w:hAnsi="Calibri"/>
                <w:b/>
                <w:szCs w:val="22"/>
              </w:rPr>
            </w:pPr>
            <w:r w:rsidRPr="00256F3D">
              <w:rPr>
                <w:rFonts w:ascii="Calibri" w:hAnsi="Calibri"/>
                <w:b/>
                <w:sz w:val="22"/>
                <w:szCs w:val="22"/>
              </w:rPr>
              <w:t>% of Time Spent on Each</w:t>
            </w:r>
          </w:p>
        </w:tc>
      </w:tr>
      <w:tr w:rsidR="00E96B29" w:rsidRPr="00256F3D" w14:paraId="6BCAB90C" w14:textId="77777777" w:rsidTr="00036F64">
        <w:trPr>
          <w:trHeight w:val="432"/>
        </w:trPr>
        <w:tc>
          <w:tcPr>
            <w:tcW w:w="8118" w:type="dxa"/>
            <w:gridSpan w:val="2"/>
            <w:vAlign w:val="center"/>
          </w:tcPr>
          <w:p w14:paraId="15D4487E" w14:textId="2AFC5D80" w:rsidR="00E96B29" w:rsidRPr="00ED559E" w:rsidRDefault="00ED559E" w:rsidP="00ED559E">
            <w:pPr>
              <w:pStyle w:val="ListParagraph"/>
              <w:numPr>
                <w:ilvl w:val="0"/>
                <w:numId w:val="35"/>
              </w:numPr>
              <w:rPr>
                <w:rFonts w:asciiTheme="minorHAnsi" w:hAnsiTheme="minorHAnsi"/>
                <w:color w:val="000000" w:themeColor="text1"/>
                <w:sz w:val="22"/>
                <w:szCs w:val="22"/>
              </w:rPr>
            </w:pPr>
            <w:r w:rsidRPr="00ED559E">
              <w:rPr>
                <w:rFonts w:asciiTheme="minorHAnsi" w:hAnsiTheme="minorHAnsi"/>
                <w:color w:val="000000" w:themeColor="text1"/>
                <w:sz w:val="22"/>
                <w:szCs w:val="22"/>
              </w:rPr>
              <w:t>Manage regulatory and internal audit activities, including planning, evidence collection, coordination with auditors, and timely remediation tracking to ensure continuous compliance with applicable laws, regulations, and internal policies.</w:t>
            </w:r>
          </w:p>
        </w:tc>
        <w:tc>
          <w:tcPr>
            <w:tcW w:w="1458" w:type="dxa"/>
          </w:tcPr>
          <w:p w14:paraId="3B70A730" w14:textId="5CB16450" w:rsidR="00E66F45" w:rsidRPr="00FB24CF" w:rsidRDefault="007C1B9E" w:rsidP="00E96B29">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30</w:t>
            </w:r>
          </w:p>
        </w:tc>
      </w:tr>
      <w:tr w:rsidR="00E05500" w:rsidRPr="00256F3D" w14:paraId="6C19380E" w14:textId="77777777" w:rsidTr="00036F64">
        <w:trPr>
          <w:trHeight w:val="432"/>
        </w:trPr>
        <w:tc>
          <w:tcPr>
            <w:tcW w:w="8118" w:type="dxa"/>
            <w:gridSpan w:val="2"/>
            <w:vAlign w:val="center"/>
          </w:tcPr>
          <w:p w14:paraId="6A9880BF" w14:textId="4E4EA89C" w:rsidR="00E05500" w:rsidRPr="00ED2EC3" w:rsidRDefault="00E05500" w:rsidP="00E05500">
            <w:pPr>
              <w:pStyle w:val="ListParagraph"/>
              <w:numPr>
                <w:ilvl w:val="0"/>
                <w:numId w:val="30"/>
              </w:numPr>
              <w:rPr>
                <w:rFonts w:asciiTheme="minorHAnsi" w:hAnsiTheme="minorHAnsi"/>
                <w:color w:val="000000" w:themeColor="text1"/>
                <w:sz w:val="22"/>
                <w:szCs w:val="22"/>
              </w:rPr>
            </w:pPr>
            <w:r w:rsidRPr="00ED2EC3">
              <w:rPr>
                <w:rFonts w:asciiTheme="minorHAnsi" w:hAnsiTheme="minorHAnsi"/>
                <w:color w:val="000000" w:themeColor="text1"/>
                <w:sz w:val="22"/>
                <w:szCs w:val="22"/>
              </w:rPr>
              <w:t xml:space="preserve">Ensure client due </w:t>
            </w:r>
            <w:proofErr w:type="gramStart"/>
            <w:r w:rsidRPr="00ED2EC3">
              <w:rPr>
                <w:rFonts w:asciiTheme="minorHAnsi" w:hAnsiTheme="minorHAnsi"/>
                <w:color w:val="000000" w:themeColor="text1"/>
                <w:sz w:val="22"/>
                <w:szCs w:val="22"/>
              </w:rPr>
              <w:t>diligences are</w:t>
            </w:r>
            <w:proofErr w:type="gramEnd"/>
            <w:r w:rsidRPr="00ED2EC3">
              <w:rPr>
                <w:rFonts w:asciiTheme="minorHAnsi" w:hAnsiTheme="minorHAnsi"/>
                <w:color w:val="000000" w:themeColor="text1"/>
                <w:sz w:val="22"/>
                <w:szCs w:val="22"/>
              </w:rPr>
              <w:t xml:space="preserve"> completed, including responding to security questionnaires, supporting RFP and contract reviews, and presenting security controls to clients and prospects in a clear and accurate manner.</w:t>
            </w:r>
          </w:p>
        </w:tc>
        <w:tc>
          <w:tcPr>
            <w:tcW w:w="1458" w:type="dxa"/>
          </w:tcPr>
          <w:p w14:paraId="77900B95" w14:textId="3AA7358D" w:rsidR="00E05500" w:rsidRDefault="00E05500" w:rsidP="00E05500">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20</w:t>
            </w:r>
          </w:p>
        </w:tc>
      </w:tr>
      <w:tr w:rsidR="00E05500" w:rsidRPr="00256F3D" w14:paraId="280F3A5C" w14:textId="77777777" w:rsidTr="00036F64">
        <w:trPr>
          <w:trHeight w:val="432"/>
        </w:trPr>
        <w:tc>
          <w:tcPr>
            <w:tcW w:w="8118" w:type="dxa"/>
            <w:gridSpan w:val="2"/>
            <w:vAlign w:val="center"/>
          </w:tcPr>
          <w:p w14:paraId="5B29EEAE" w14:textId="2FB7879A" w:rsidR="00E05500" w:rsidRPr="00ED2EC3" w:rsidRDefault="00E05500" w:rsidP="00E05500">
            <w:pPr>
              <w:pStyle w:val="ListParagraph"/>
              <w:numPr>
                <w:ilvl w:val="0"/>
                <w:numId w:val="30"/>
              </w:numPr>
              <w:rPr>
                <w:rFonts w:asciiTheme="minorHAnsi" w:hAnsiTheme="minorHAnsi"/>
                <w:color w:val="000000" w:themeColor="text1"/>
                <w:sz w:val="22"/>
                <w:szCs w:val="22"/>
              </w:rPr>
            </w:pPr>
            <w:r w:rsidRPr="00ED2EC3">
              <w:rPr>
                <w:rFonts w:asciiTheme="minorHAnsi" w:hAnsiTheme="minorHAnsi"/>
                <w:color w:val="000000" w:themeColor="text1"/>
                <w:sz w:val="22"/>
                <w:szCs w:val="22"/>
              </w:rPr>
              <w:t>Conduct security awareness and training programs for employees, tailoring content to different audiences, tracking completion metrics, and measuring effectiveness to improve the organization’s overall security culture.</w:t>
            </w:r>
          </w:p>
        </w:tc>
        <w:tc>
          <w:tcPr>
            <w:tcW w:w="1458" w:type="dxa"/>
          </w:tcPr>
          <w:p w14:paraId="5A19BA5C" w14:textId="398C1ECD" w:rsidR="00E05500" w:rsidRPr="00FB24CF" w:rsidRDefault="00E05500" w:rsidP="00E05500">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15</w:t>
            </w:r>
          </w:p>
        </w:tc>
      </w:tr>
      <w:tr w:rsidR="00E05500" w:rsidRPr="00256F3D" w14:paraId="7B102D7A" w14:textId="77777777" w:rsidTr="00036F64">
        <w:trPr>
          <w:trHeight w:val="432"/>
        </w:trPr>
        <w:tc>
          <w:tcPr>
            <w:tcW w:w="8118" w:type="dxa"/>
            <w:gridSpan w:val="2"/>
            <w:vAlign w:val="center"/>
          </w:tcPr>
          <w:p w14:paraId="596D00DC" w14:textId="275F203D" w:rsidR="00E05500" w:rsidRPr="00ED2EC3" w:rsidRDefault="00E05500" w:rsidP="00E05500">
            <w:pPr>
              <w:pStyle w:val="ListParagraph"/>
              <w:numPr>
                <w:ilvl w:val="0"/>
                <w:numId w:val="36"/>
              </w:numPr>
              <w:rPr>
                <w:rFonts w:asciiTheme="minorHAnsi" w:hAnsiTheme="minorHAnsi"/>
                <w:color w:val="000000" w:themeColor="text1"/>
                <w:sz w:val="22"/>
                <w:szCs w:val="22"/>
              </w:rPr>
            </w:pPr>
            <w:r w:rsidRPr="00ED2EC3">
              <w:rPr>
                <w:rFonts w:asciiTheme="minorHAnsi" w:hAnsiTheme="minorHAnsi"/>
                <w:color w:val="000000" w:themeColor="text1"/>
                <w:sz w:val="22"/>
                <w:szCs w:val="22"/>
              </w:rPr>
              <w:t>Provide governance over security policies, standards, guidelines, and other governance documents by drafting and updating documentation, coordinating stakeholder reviews, and ensuring alignment with regulatory, contractual, and industry best-practice requirements.</w:t>
            </w:r>
          </w:p>
        </w:tc>
        <w:tc>
          <w:tcPr>
            <w:tcW w:w="1458" w:type="dxa"/>
          </w:tcPr>
          <w:p w14:paraId="45C6EA1D" w14:textId="3D079E41" w:rsidR="00E05500" w:rsidRPr="00FB24CF" w:rsidRDefault="00E05500" w:rsidP="00E05500">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15</w:t>
            </w:r>
          </w:p>
        </w:tc>
      </w:tr>
      <w:tr w:rsidR="00E05500" w:rsidRPr="00256F3D" w14:paraId="5612897C" w14:textId="77777777" w:rsidTr="00036F64">
        <w:trPr>
          <w:trHeight w:val="432"/>
        </w:trPr>
        <w:tc>
          <w:tcPr>
            <w:tcW w:w="8118" w:type="dxa"/>
            <w:gridSpan w:val="2"/>
            <w:vAlign w:val="center"/>
          </w:tcPr>
          <w:p w14:paraId="3CCA5A4D" w14:textId="3DAA01AF" w:rsidR="00E05500" w:rsidRPr="00ED2EC3" w:rsidRDefault="00E05500" w:rsidP="00E05500">
            <w:pPr>
              <w:pStyle w:val="ListParagraph"/>
              <w:numPr>
                <w:ilvl w:val="0"/>
                <w:numId w:val="36"/>
              </w:numPr>
              <w:rPr>
                <w:rFonts w:asciiTheme="minorHAnsi" w:hAnsiTheme="minorHAnsi"/>
                <w:color w:val="000000" w:themeColor="text1"/>
                <w:sz w:val="22"/>
                <w:szCs w:val="22"/>
              </w:rPr>
            </w:pPr>
            <w:r w:rsidRPr="00ED2EC3">
              <w:rPr>
                <w:rFonts w:asciiTheme="minorHAnsi" w:hAnsiTheme="minorHAnsi"/>
                <w:color w:val="000000" w:themeColor="text1"/>
                <w:sz w:val="22"/>
                <w:szCs w:val="22"/>
              </w:rPr>
              <w:t>Assess 3rd party vendors for security and compliance risk by performing vendor due diligence, reviewing security attestations (such as SOC reports and certifications), identifying control gaps, and recommending risk treatment plans.</w:t>
            </w:r>
          </w:p>
        </w:tc>
        <w:tc>
          <w:tcPr>
            <w:tcW w:w="1458" w:type="dxa"/>
          </w:tcPr>
          <w:p w14:paraId="39F70F4B" w14:textId="725B50CB" w:rsidR="00E05500" w:rsidRPr="00FB24CF" w:rsidRDefault="00E05500" w:rsidP="00E05500">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10</w:t>
            </w:r>
          </w:p>
        </w:tc>
      </w:tr>
      <w:tr w:rsidR="00E05500" w:rsidRPr="00256F3D" w14:paraId="57AFDC1F" w14:textId="77777777" w:rsidTr="00036F64">
        <w:trPr>
          <w:trHeight w:val="432"/>
        </w:trPr>
        <w:tc>
          <w:tcPr>
            <w:tcW w:w="8118" w:type="dxa"/>
            <w:gridSpan w:val="2"/>
            <w:vAlign w:val="center"/>
          </w:tcPr>
          <w:p w14:paraId="3E2A9C68" w14:textId="60CCA609" w:rsidR="00E05500" w:rsidRPr="00ED2EC3" w:rsidRDefault="00E05500" w:rsidP="00E05500">
            <w:pPr>
              <w:pStyle w:val="ListParagraph"/>
              <w:numPr>
                <w:ilvl w:val="0"/>
                <w:numId w:val="36"/>
              </w:numPr>
              <w:rPr>
                <w:rFonts w:asciiTheme="minorHAnsi" w:hAnsiTheme="minorHAnsi"/>
                <w:color w:val="000000" w:themeColor="text1"/>
                <w:sz w:val="22"/>
                <w:szCs w:val="22"/>
              </w:rPr>
            </w:pPr>
            <w:r w:rsidRPr="00ED2EC3">
              <w:rPr>
                <w:rFonts w:asciiTheme="minorHAnsi" w:hAnsiTheme="minorHAnsi"/>
                <w:color w:val="000000" w:themeColor="text1"/>
                <w:sz w:val="22"/>
                <w:szCs w:val="22"/>
              </w:rPr>
              <w:t>Bring forth security control improvement initiatives through risk assessments, control testing, metrics analysis, and post-incident reviews, then driving prioritized remediation efforts and tracking them to closure.</w:t>
            </w:r>
          </w:p>
        </w:tc>
        <w:tc>
          <w:tcPr>
            <w:tcW w:w="1458" w:type="dxa"/>
          </w:tcPr>
          <w:p w14:paraId="03BF29B6" w14:textId="4EC074DA" w:rsidR="00E05500" w:rsidRPr="00FB24CF" w:rsidRDefault="00E05500" w:rsidP="00E05500">
            <w:pPr>
              <w:pStyle w:val="NoSpacing"/>
              <w:jc w:val="center"/>
              <w:rPr>
                <w:rFonts w:asciiTheme="minorHAnsi" w:hAnsiTheme="minorHAnsi"/>
                <w:color w:val="000000" w:themeColor="text1"/>
                <w:sz w:val="22"/>
                <w:szCs w:val="22"/>
              </w:rPr>
            </w:pPr>
            <w:r>
              <w:rPr>
                <w:rFonts w:asciiTheme="minorHAnsi" w:hAnsiTheme="minorHAnsi"/>
                <w:color w:val="000000" w:themeColor="text1"/>
                <w:sz w:val="22"/>
                <w:szCs w:val="22"/>
              </w:rPr>
              <w:t>10</w:t>
            </w:r>
          </w:p>
        </w:tc>
      </w:tr>
      <w:tr w:rsidR="00E05500" w:rsidRPr="00256F3D" w14:paraId="40C53162" w14:textId="77777777" w:rsidTr="00036F64">
        <w:tc>
          <w:tcPr>
            <w:tcW w:w="9576" w:type="dxa"/>
            <w:gridSpan w:val="3"/>
            <w:vAlign w:val="center"/>
          </w:tcPr>
          <w:p w14:paraId="29E179AF" w14:textId="03D1E297" w:rsidR="00E05500" w:rsidRPr="00256F3D" w:rsidRDefault="00E05500" w:rsidP="00E05500">
            <w:pPr>
              <w:pStyle w:val="NoSpacing"/>
              <w:rPr>
                <w:rFonts w:asciiTheme="minorHAnsi" w:hAnsiTheme="minorHAnsi"/>
                <w:b/>
                <w:sz w:val="22"/>
                <w:szCs w:val="22"/>
              </w:rPr>
            </w:pPr>
            <w:r w:rsidRPr="00256F3D">
              <w:rPr>
                <w:rFonts w:asciiTheme="minorHAnsi" w:hAnsiTheme="minorHAnsi"/>
                <w:b/>
                <w:sz w:val="22"/>
                <w:szCs w:val="22"/>
              </w:rPr>
              <w:t>Requirements</w:t>
            </w:r>
          </w:p>
          <w:p w14:paraId="4A05F47B" w14:textId="2DA9988D" w:rsidR="00E05500" w:rsidRDefault="00E05500" w:rsidP="00E05500">
            <w:pPr>
              <w:pStyle w:val="NoSpacing"/>
              <w:numPr>
                <w:ilvl w:val="0"/>
                <w:numId w:val="32"/>
              </w:numPr>
              <w:rPr>
                <w:rFonts w:asciiTheme="minorHAnsi" w:hAnsiTheme="minorHAnsi"/>
                <w:sz w:val="22"/>
                <w:szCs w:val="22"/>
              </w:rPr>
            </w:pPr>
            <w:r>
              <w:rPr>
                <w:rFonts w:asciiTheme="minorHAnsi" w:hAnsiTheme="minorHAnsi"/>
                <w:sz w:val="22"/>
                <w:szCs w:val="22"/>
              </w:rPr>
              <w:t xml:space="preserve">A </w:t>
            </w:r>
            <w:proofErr w:type="gramStart"/>
            <w:r>
              <w:rPr>
                <w:rFonts w:asciiTheme="minorHAnsi" w:hAnsiTheme="minorHAnsi"/>
                <w:sz w:val="22"/>
                <w:szCs w:val="22"/>
              </w:rPr>
              <w:t>bachelor’s degree in Cyber Security</w:t>
            </w:r>
            <w:proofErr w:type="gramEnd"/>
            <w:r>
              <w:rPr>
                <w:rFonts w:asciiTheme="minorHAnsi" w:hAnsiTheme="minorHAnsi"/>
                <w:sz w:val="22"/>
                <w:szCs w:val="22"/>
              </w:rPr>
              <w:t>, Information Technology, or a related field.</w:t>
            </w:r>
          </w:p>
          <w:p w14:paraId="3EE49792" w14:textId="31EBF3B8" w:rsidR="00E05500" w:rsidRPr="00345B90" w:rsidRDefault="00E05500" w:rsidP="00E05500">
            <w:pPr>
              <w:pStyle w:val="NoSpacing"/>
              <w:numPr>
                <w:ilvl w:val="0"/>
                <w:numId w:val="32"/>
              </w:numPr>
              <w:rPr>
                <w:rFonts w:asciiTheme="minorHAnsi" w:hAnsiTheme="minorHAnsi"/>
                <w:color w:val="000000" w:themeColor="text1"/>
                <w:sz w:val="22"/>
                <w:szCs w:val="22"/>
              </w:rPr>
            </w:pPr>
            <w:r w:rsidRPr="00345B90">
              <w:rPr>
                <w:rFonts w:asciiTheme="minorHAnsi" w:hAnsiTheme="minorHAnsi"/>
                <w:color w:val="000000" w:themeColor="text1"/>
                <w:sz w:val="22"/>
                <w:szCs w:val="22"/>
              </w:rPr>
              <w:t>2 - 5 years of experience in cyber security.</w:t>
            </w:r>
          </w:p>
          <w:p w14:paraId="1B65D05B" w14:textId="77777777" w:rsidR="00E05500" w:rsidRPr="00345B90" w:rsidRDefault="00E05500" w:rsidP="00E05500">
            <w:pPr>
              <w:pStyle w:val="NoSpacing"/>
              <w:numPr>
                <w:ilvl w:val="0"/>
                <w:numId w:val="32"/>
              </w:numPr>
              <w:rPr>
                <w:rFonts w:asciiTheme="minorHAnsi" w:hAnsiTheme="minorHAnsi"/>
                <w:color w:val="000000" w:themeColor="text1"/>
                <w:sz w:val="22"/>
                <w:szCs w:val="22"/>
              </w:rPr>
            </w:pPr>
            <w:r w:rsidRPr="00345B90">
              <w:rPr>
                <w:rFonts w:asciiTheme="minorHAnsi" w:hAnsiTheme="minorHAnsi"/>
                <w:color w:val="000000" w:themeColor="text1"/>
                <w:sz w:val="22"/>
                <w:szCs w:val="22"/>
              </w:rPr>
              <w:t>Experience working in a global and matrixed organization across functions and geographies.</w:t>
            </w:r>
          </w:p>
          <w:p w14:paraId="172B9BDA" w14:textId="10F71484" w:rsidR="00E05500" w:rsidRPr="00345B90" w:rsidRDefault="00E05500" w:rsidP="00E05500">
            <w:pPr>
              <w:pStyle w:val="NoSpacing"/>
              <w:numPr>
                <w:ilvl w:val="0"/>
                <w:numId w:val="32"/>
              </w:numPr>
              <w:rPr>
                <w:rFonts w:asciiTheme="minorHAnsi" w:hAnsiTheme="minorHAnsi"/>
                <w:color w:val="000000" w:themeColor="text1"/>
                <w:sz w:val="22"/>
                <w:szCs w:val="22"/>
              </w:rPr>
            </w:pPr>
            <w:r w:rsidRPr="00345B90">
              <w:rPr>
                <w:rFonts w:asciiTheme="minorHAnsi" w:hAnsiTheme="minorHAnsi"/>
                <w:color w:val="000000" w:themeColor="text1"/>
                <w:sz w:val="22"/>
                <w:szCs w:val="22"/>
              </w:rPr>
              <w:t>Audit like mindset to uncover control gaps and areas for improvement.</w:t>
            </w:r>
          </w:p>
          <w:p w14:paraId="18095439" w14:textId="77777777" w:rsidR="00E05500" w:rsidRPr="00345B90" w:rsidRDefault="00E05500" w:rsidP="00E05500">
            <w:pPr>
              <w:pStyle w:val="NoSpacing"/>
              <w:numPr>
                <w:ilvl w:val="0"/>
                <w:numId w:val="32"/>
              </w:numPr>
              <w:rPr>
                <w:rFonts w:asciiTheme="minorHAnsi" w:hAnsiTheme="minorHAnsi"/>
                <w:color w:val="000000" w:themeColor="text1"/>
                <w:sz w:val="22"/>
                <w:szCs w:val="22"/>
              </w:rPr>
            </w:pPr>
            <w:r w:rsidRPr="00345B90">
              <w:rPr>
                <w:rFonts w:asciiTheme="minorHAnsi" w:hAnsiTheme="minorHAnsi"/>
                <w:color w:val="000000" w:themeColor="text1"/>
                <w:sz w:val="22"/>
                <w:szCs w:val="22"/>
              </w:rPr>
              <w:t>Excellent communication skills with internal and external parties.</w:t>
            </w:r>
          </w:p>
          <w:p w14:paraId="389981F1" w14:textId="77777777" w:rsidR="00E05500" w:rsidRPr="00345B90" w:rsidRDefault="00E05500" w:rsidP="00E05500">
            <w:pPr>
              <w:pStyle w:val="NoSpacing"/>
              <w:numPr>
                <w:ilvl w:val="0"/>
                <w:numId w:val="32"/>
              </w:numPr>
              <w:rPr>
                <w:rFonts w:asciiTheme="minorHAnsi" w:hAnsiTheme="minorHAnsi"/>
                <w:color w:val="000000" w:themeColor="text1"/>
                <w:sz w:val="22"/>
                <w:szCs w:val="22"/>
              </w:rPr>
            </w:pPr>
            <w:r w:rsidRPr="00345B90">
              <w:rPr>
                <w:rFonts w:asciiTheme="minorHAnsi" w:hAnsiTheme="minorHAnsi"/>
                <w:color w:val="000000" w:themeColor="text1"/>
                <w:sz w:val="22"/>
                <w:szCs w:val="22"/>
              </w:rPr>
              <w:t>Ability to keep meticulous records of activities performed.</w:t>
            </w:r>
          </w:p>
          <w:p w14:paraId="3AEA121A" w14:textId="43E8504B" w:rsidR="00E05500" w:rsidRPr="00A03664" w:rsidRDefault="00E05500" w:rsidP="00E05500">
            <w:pPr>
              <w:pStyle w:val="NoSpacing"/>
              <w:numPr>
                <w:ilvl w:val="0"/>
                <w:numId w:val="32"/>
              </w:numPr>
              <w:rPr>
                <w:rFonts w:asciiTheme="minorHAnsi" w:hAnsiTheme="minorHAnsi"/>
                <w:sz w:val="22"/>
                <w:szCs w:val="22"/>
              </w:rPr>
            </w:pPr>
            <w:r w:rsidRPr="00345B90">
              <w:rPr>
                <w:rFonts w:asciiTheme="minorHAnsi" w:hAnsiTheme="minorHAnsi"/>
                <w:color w:val="000000" w:themeColor="text1"/>
                <w:sz w:val="22"/>
                <w:szCs w:val="22"/>
              </w:rPr>
              <w:t>Nice to have skills, but not required: PowerShell, Phyton, VBA</w:t>
            </w:r>
          </w:p>
        </w:tc>
      </w:tr>
      <w:tr w:rsidR="00E05500" w:rsidRPr="00256F3D" w14:paraId="725BC157" w14:textId="77777777" w:rsidTr="00036F64">
        <w:tc>
          <w:tcPr>
            <w:tcW w:w="9576" w:type="dxa"/>
            <w:gridSpan w:val="3"/>
            <w:vAlign w:val="center"/>
          </w:tcPr>
          <w:p w14:paraId="68045072" w14:textId="266AFEF1" w:rsidR="00E05500" w:rsidRPr="00256F3D" w:rsidRDefault="00E05500" w:rsidP="00E05500">
            <w:pPr>
              <w:pStyle w:val="NoSpacing"/>
              <w:rPr>
                <w:rFonts w:asciiTheme="minorHAnsi" w:hAnsiTheme="minorHAnsi"/>
                <w:b/>
                <w:sz w:val="22"/>
                <w:szCs w:val="22"/>
              </w:rPr>
            </w:pPr>
            <w:r w:rsidRPr="00256F3D">
              <w:rPr>
                <w:rFonts w:asciiTheme="minorHAnsi" w:hAnsiTheme="minorHAnsi"/>
                <w:b/>
                <w:sz w:val="22"/>
                <w:szCs w:val="22"/>
              </w:rPr>
              <w:t>Certifications/Licensure Requirements</w:t>
            </w:r>
          </w:p>
          <w:p w14:paraId="088F0913" w14:textId="262BC46D" w:rsidR="00E05500" w:rsidRPr="00256F3D" w:rsidRDefault="00E05500" w:rsidP="00E05500">
            <w:pPr>
              <w:pStyle w:val="NoSpacing"/>
              <w:numPr>
                <w:ilvl w:val="0"/>
                <w:numId w:val="38"/>
              </w:numPr>
              <w:rPr>
                <w:rFonts w:asciiTheme="minorHAnsi" w:hAnsiTheme="minorHAnsi"/>
                <w:sz w:val="22"/>
                <w:szCs w:val="22"/>
              </w:rPr>
            </w:pPr>
            <w:r w:rsidRPr="00D3548C">
              <w:rPr>
                <w:rFonts w:asciiTheme="minorHAnsi" w:hAnsiTheme="minorHAnsi"/>
                <w:sz w:val="22"/>
                <w:szCs w:val="22"/>
              </w:rPr>
              <w:t>CompTIA Security+</w:t>
            </w:r>
            <w:r>
              <w:rPr>
                <w:rFonts w:asciiTheme="minorHAnsi" w:hAnsiTheme="minorHAnsi"/>
                <w:sz w:val="22"/>
                <w:szCs w:val="22"/>
              </w:rPr>
              <w:t xml:space="preserve"> or similar certification (E.g. </w:t>
            </w:r>
            <w:proofErr w:type="spellStart"/>
            <w:r>
              <w:rPr>
                <w:rFonts w:asciiTheme="minorHAnsi" w:hAnsiTheme="minorHAnsi"/>
                <w:sz w:val="22"/>
                <w:szCs w:val="22"/>
              </w:rPr>
              <w:t>CySA</w:t>
            </w:r>
            <w:proofErr w:type="spellEnd"/>
            <w:r>
              <w:rPr>
                <w:rFonts w:asciiTheme="minorHAnsi" w:hAnsiTheme="minorHAnsi"/>
                <w:sz w:val="22"/>
                <w:szCs w:val="22"/>
              </w:rPr>
              <w:t>+, CISSP, CISA, CISM, CEH)</w:t>
            </w:r>
          </w:p>
        </w:tc>
      </w:tr>
    </w:tbl>
    <w:p w14:paraId="2062A83A" w14:textId="77777777" w:rsidR="00FB24CF" w:rsidRPr="00256594" w:rsidRDefault="00FB24CF" w:rsidP="00E6072C">
      <w:pPr>
        <w:spacing w:before="80"/>
        <w:rPr>
          <w:rFonts w:ascii="Calibri" w:hAnsi="Calibri"/>
          <w:b/>
          <w:sz w:val="22"/>
        </w:rPr>
      </w:pPr>
    </w:p>
    <w:sectPr w:rsidR="00FB24CF" w:rsidRPr="00256594" w:rsidSect="00256594">
      <w:headerReference w:type="default" r:id="rId10"/>
      <w:pgSz w:w="12240" w:h="15840"/>
      <w:pgMar w:top="1080" w:right="1440" w:bottom="1080" w:left="1440" w:header="720" w:footer="720" w:gutter="0"/>
      <w:paperSrc w:first="18" w:other="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D89" w14:textId="77777777" w:rsidR="00227A67" w:rsidRDefault="00227A67">
      <w:r>
        <w:separator/>
      </w:r>
    </w:p>
  </w:endnote>
  <w:endnote w:type="continuationSeparator" w:id="0">
    <w:p w14:paraId="005B4027" w14:textId="77777777" w:rsidR="00227A67" w:rsidRDefault="0022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3BB4" w14:textId="77777777" w:rsidR="00227A67" w:rsidRDefault="00227A67">
      <w:r>
        <w:separator/>
      </w:r>
    </w:p>
  </w:footnote>
  <w:footnote w:type="continuationSeparator" w:id="0">
    <w:p w14:paraId="523A2594" w14:textId="77777777" w:rsidR="00227A67" w:rsidRDefault="0022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8322" w14:textId="77777777" w:rsidR="002A38AA" w:rsidRDefault="00E66F45">
    <w:pPr>
      <w:pStyle w:val="Header"/>
    </w:pPr>
    <w:r>
      <w:rPr>
        <w:noProof/>
      </w:rPr>
      <w:drawing>
        <wp:inline distT="0" distB="0" distL="0" distR="0" wp14:anchorId="55302BA4" wp14:editId="34071449">
          <wp:extent cx="1710175" cy="474499"/>
          <wp:effectExtent l="0" t="0" r="4445" b="1905"/>
          <wp:docPr id="1" name="Picture 1" descr="cid:image001.png@01D052A0.AD044E90"/>
          <wp:cNvGraphicFramePr/>
          <a:graphic xmlns:a="http://schemas.openxmlformats.org/drawingml/2006/main">
            <a:graphicData uri="http://schemas.openxmlformats.org/drawingml/2006/picture">
              <pic:pic xmlns:pic="http://schemas.openxmlformats.org/drawingml/2006/picture">
                <pic:nvPicPr>
                  <pic:cNvPr id="1" name="Picture 1" descr="cid:image001.png@01D052A0.AD044E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620" cy="4773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C0B"/>
    <w:multiLevelType w:val="multilevel"/>
    <w:tmpl w:val="50AA0C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D412BF4"/>
    <w:multiLevelType w:val="hybridMultilevel"/>
    <w:tmpl w:val="C622A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F7A"/>
    <w:multiLevelType w:val="hybridMultilevel"/>
    <w:tmpl w:val="B9208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F1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BB3406"/>
    <w:multiLevelType w:val="hybridMultilevel"/>
    <w:tmpl w:val="32881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24ABA"/>
    <w:multiLevelType w:val="hybridMultilevel"/>
    <w:tmpl w:val="09D446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B772CA"/>
    <w:multiLevelType w:val="hybridMultilevel"/>
    <w:tmpl w:val="04F21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429AD"/>
    <w:multiLevelType w:val="hybridMultilevel"/>
    <w:tmpl w:val="39DC2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934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AF415F"/>
    <w:multiLevelType w:val="hybridMultilevel"/>
    <w:tmpl w:val="50AA0C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CE3AEF"/>
    <w:multiLevelType w:val="hybridMultilevel"/>
    <w:tmpl w:val="25603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B0820"/>
    <w:multiLevelType w:val="hybridMultilevel"/>
    <w:tmpl w:val="CA26C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F50D16"/>
    <w:multiLevelType w:val="hybridMultilevel"/>
    <w:tmpl w:val="7FFE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81255"/>
    <w:multiLevelType w:val="hybridMultilevel"/>
    <w:tmpl w:val="C420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15094"/>
    <w:multiLevelType w:val="hybridMultilevel"/>
    <w:tmpl w:val="2760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B6569"/>
    <w:multiLevelType w:val="hybridMultilevel"/>
    <w:tmpl w:val="8614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FE72EE"/>
    <w:multiLevelType w:val="hybridMultilevel"/>
    <w:tmpl w:val="AC167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606EF8"/>
    <w:multiLevelType w:val="hybridMultilevel"/>
    <w:tmpl w:val="FD3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C7273"/>
    <w:multiLevelType w:val="hybridMultilevel"/>
    <w:tmpl w:val="08C0234C"/>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9" w15:restartNumberingAfterBreak="0">
    <w:nsid w:val="49643AD2"/>
    <w:multiLevelType w:val="hybridMultilevel"/>
    <w:tmpl w:val="A55A2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77807"/>
    <w:multiLevelType w:val="hybridMultilevel"/>
    <w:tmpl w:val="31E20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F05DCB"/>
    <w:multiLevelType w:val="hybridMultilevel"/>
    <w:tmpl w:val="77740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FC4663"/>
    <w:multiLevelType w:val="hybridMultilevel"/>
    <w:tmpl w:val="2F84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4F5EC3"/>
    <w:multiLevelType w:val="hybridMultilevel"/>
    <w:tmpl w:val="30EAF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93FA3"/>
    <w:multiLevelType w:val="hybridMultilevel"/>
    <w:tmpl w:val="24AA0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CE49BA"/>
    <w:multiLevelType w:val="hybridMultilevel"/>
    <w:tmpl w:val="478AE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77494"/>
    <w:multiLevelType w:val="hybridMultilevel"/>
    <w:tmpl w:val="65E6A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1A43C2"/>
    <w:multiLevelType w:val="hybridMultilevel"/>
    <w:tmpl w:val="7EB21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1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012CF1"/>
    <w:multiLevelType w:val="hybridMultilevel"/>
    <w:tmpl w:val="BD7A6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BF4929"/>
    <w:multiLevelType w:val="hybridMultilevel"/>
    <w:tmpl w:val="8AF08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E248BB"/>
    <w:multiLevelType w:val="hybridMultilevel"/>
    <w:tmpl w:val="A9A6D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32EE5"/>
    <w:multiLevelType w:val="hybridMultilevel"/>
    <w:tmpl w:val="97401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E7F71"/>
    <w:multiLevelType w:val="hybridMultilevel"/>
    <w:tmpl w:val="BB869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DA1E3B"/>
    <w:multiLevelType w:val="hybridMultilevel"/>
    <w:tmpl w:val="F76A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DF306D"/>
    <w:multiLevelType w:val="hybridMultilevel"/>
    <w:tmpl w:val="1C42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A738D4"/>
    <w:multiLevelType w:val="hybridMultilevel"/>
    <w:tmpl w:val="97C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610B3"/>
    <w:multiLevelType w:val="multilevel"/>
    <w:tmpl w:val="09D446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99178737">
    <w:abstractNumId w:val="28"/>
  </w:num>
  <w:num w:numId="2" w16cid:durableId="1970671660">
    <w:abstractNumId w:val="8"/>
  </w:num>
  <w:num w:numId="3" w16cid:durableId="914973135">
    <w:abstractNumId w:val="3"/>
  </w:num>
  <w:num w:numId="4" w16cid:durableId="719355136">
    <w:abstractNumId w:val="25"/>
  </w:num>
  <w:num w:numId="5" w16cid:durableId="778915107">
    <w:abstractNumId w:val="23"/>
  </w:num>
  <w:num w:numId="6" w16cid:durableId="17202183">
    <w:abstractNumId w:val="32"/>
  </w:num>
  <w:num w:numId="7" w16cid:durableId="1964850139">
    <w:abstractNumId w:val="29"/>
  </w:num>
  <w:num w:numId="8" w16cid:durableId="1722291410">
    <w:abstractNumId w:val="10"/>
  </w:num>
  <w:num w:numId="9" w16cid:durableId="584269138">
    <w:abstractNumId w:val="14"/>
  </w:num>
  <w:num w:numId="10" w16cid:durableId="78524587">
    <w:abstractNumId w:val="9"/>
  </w:num>
  <w:num w:numId="11" w16cid:durableId="2029598252">
    <w:abstractNumId w:val="0"/>
  </w:num>
  <w:num w:numId="12" w16cid:durableId="1446585244">
    <w:abstractNumId w:val="5"/>
  </w:num>
  <w:num w:numId="13" w16cid:durableId="328532158">
    <w:abstractNumId w:val="37"/>
  </w:num>
  <w:num w:numId="14" w16cid:durableId="756561304">
    <w:abstractNumId w:val="30"/>
  </w:num>
  <w:num w:numId="15" w16cid:durableId="134177976">
    <w:abstractNumId w:val="15"/>
  </w:num>
  <w:num w:numId="16" w16cid:durableId="1946762637">
    <w:abstractNumId w:val="4"/>
  </w:num>
  <w:num w:numId="17" w16cid:durableId="400953251">
    <w:abstractNumId w:val="24"/>
  </w:num>
  <w:num w:numId="18" w16cid:durableId="643124243">
    <w:abstractNumId w:val="20"/>
  </w:num>
  <w:num w:numId="19" w16cid:durableId="537282049">
    <w:abstractNumId w:val="33"/>
  </w:num>
  <w:num w:numId="20" w16cid:durableId="350685834">
    <w:abstractNumId w:val="22"/>
  </w:num>
  <w:num w:numId="21" w16cid:durableId="1729187600">
    <w:abstractNumId w:val="19"/>
  </w:num>
  <w:num w:numId="22" w16cid:durableId="738478122">
    <w:abstractNumId w:val="26"/>
  </w:num>
  <w:num w:numId="23" w16cid:durableId="406609131">
    <w:abstractNumId w:val="2"/>
  </w:num>
  <w:num w:numId="24" w16cid:durableId="1895576147">
    <w:abstractNumId w:val="11"/>
  </w:num>
  <w:num w:numId="25" w16cid:durableId="1608778647">
    <w:abstractNumId w:val="12"/>
  </w:num>
  <w:num w:numId="26" w16cid:durableId="1308049709">
    <w:abstractNumId w:val="16"/>
  </w:num>
  <w:num w:numId="27" w16cid:durableId="1514874759">
    <w:abstractNumId w:val="6"/>
  </w:num>
  <w:num w:numId="28" w16cid:durableId="1543324684">
    <w:abstractNumId w:val="21"/>
  </w:num>
  <w:num w:numId="29" w16cid:durableId="2056931553">
    <w:abstractNumId w:val="31"/>
  </w:num>
  <w:num w:numId="30" w16cid:durableId="1931042572">
    <w:abstractNumId w:val="1"/>
  </w:num>
  <w:num w:numId="31" w16cid:durableId="1717895274">
    <w:abstractNumId w:val="13"/>
  </w:num>
  <w:num w:numId="32" w16cid:durableId="796408855">
    <w:abstractNumId w:val="36"/>
  </w:num>
  <w:num w:numId="33" w16cid:durableId="343366914">
    <w:abstractNumId w:val="35"/>
  </w:num>
  <w:num w:numId="34" w16cid:durableId="1367834367">
    <w:abstractNumId w:val="18"/>
  </w:num>
  <w:num w:numId="35" w16cid:durableId="1415475491">
    <w:abstractNumId w:val="27"/>
  </w:num>
  <w:num w:numId="36" w16cid:durableId="363022171">
    <w:abstractNumId w:val="7"/>
  </w:num>
  <w:num w:numId="37" w16cid:durableId="786238401">
    <w:abstractNumId w:val="34"/>
  </w:num>
  <w:num w:numId="38" w16cid:durableId="2017414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59"/>
    <w:rsid w:val="000017F3"/>
    <w:rsid w:val="000032D6"/>
    <w:rsid w:val="00016D13"/>
    <w:rsid w:val="000234D2"/>
    <w:rsid w:val="00036F64"/>
    <w:rsid w:val="00037C4B"/>
    <w:rsid w:val="00043C0B"/>
    <w:rsid w:val="0004568A"/>
    <w:rsid w:val="00052355"/>
    <w:rsid w:val="000540DB"/>
    <w:rsid w:val="000602F8"/>
    <w:rsid w:val="00064E45"/>
    <w:rsid w:val="000710BB"/>
    <w:rsid w:val="000758F4"/>
    <w:rsid w:val="00075CD1"/>
    <w:rsid w:val="00076F7C"/>
    <w:rsid w:val="00077563"/>
    <w:rsid w:val="000900BB"/>
    <w:rsid w:val="000A2C2D"/>
    <w:rsid w:val="000B2550"/>
    <w:rsid w:val="000B3932"/>
    <w:rsid w:val="000B3E04"/>
    <w:rsid w:val="000C11B5"/>
    <w:rsid w:val="000C1733"/>
    <w:rsid w:val="000C1DDB"/>
    <w:rsid w:val="000D50E9"/>
    <w:rsid w:val="000E214E"/>
    <w:rsid w:val="000E4548"/>
    <w:rsid w:val="000E4818"/>
    <w:rsid w:val="000F476A"/>
    <w:rsid w:val="000F54A3"/>
    <w:rsid w:val="00107974"/>
    <w:rsid w:val="00115F3C"/>
    <w:rsid w:val="001267EA"/>
    <w:rsid w:val="00130007"/>
    <w:rsid w:val="001321B8"/>
    <w:rsid w:val="00136F3C"/>
    <w:rsid w:val="00141C57"/>
    <w:rsid w:val="001437F1"/>
    <w:rsid w:val="0017471D"/>
    <w:rsid w:val="0018384C"/>
    <w:rsid w:val="001866DB"/>
    <w:rsid w:val="00194DC7"/>
    <w:rsid w:val="001977B1"/>
    <w:rsid w:val="001A4798"/>
    <w:rsid w:val="001A4EDB"/>
    <w:rsid w:val="001A5964"/>
    <w:rsid w:val="001B53DA"/>
    <w:rsid w:val="001B6BAE"/>
    <w:rsid w:val="001C0061"/>
    <w:rsid w:val="001C450C"/>
    <w:rsid w:val="001E525C"/>
    <w:rsid w:val="001E5EE3"/>
    <w:rsid w:val="001F172F"/>
    <w:rsid w:val="001F37BF"/>
    <w:rsid w:val="001F61C1"/>
    <w:rsid w:val="001F6213"/>
    <w:rsid w:val="002031D9"/>
    <w:rsid w:val="00211951"/>
    <w:rsid w:val="002218CF"/>
    <w:rsid w:val="00227A67"/>
    <w:rsid w:val="00241016"/>
    <w:rsid w:val="00252E37"/>
    <w:rsid w:val="00254348"/>
    <w:rsid w:val="00256594"/>
    <w:rsid w:val="00256F3D"/>
    <w:rsid w:val="00257418"/>
    <w:rsid w:val="00270B3D"/>
    <w:rsid w:val="00276C35"/>
    <w:rsid w:val="00283F2D"/>
    <w:rsid w:val="00292458"/>
    <w:rsid w:val="002A008F"/>
    <w:rsid w:val="002A0F62"/>
    <w:rsid w:val="002A38AA"/>
    <w:rsid w:val="002A3914"/>
    <w:rsid w:val="002A4BE2"/>
    <w:rsid w:val="002B51E7"/>
    <w:rsid w:val="002B5CB6"/>
    <w:rsid w:val="002C1095"/>
    <w:rsid w:val="002C5960"/>
    <w:rsid w:val="002D293C"/>
    <w:rsid w:val="002D2CBC"/>
    <w:rsid w:val="0030056B"/>
    <w:rsid w:val="00300C40"/>
    <w:rsid w:val="00304599"/>
    <w:rsid w:val="0030543E"/>
    <w:rsid w:val="00311584"/>
    <w:rsid w:val="003168A8"/>
    <w:rsid w:val="0032770D"/>
    <w:rsid w:val="00330C10"/>
    <w:rsid w:val="00343162"/>
    <w:rsid w:val="00345B90"/>
    <w:rsid w:val="00350598"/>
    <w:rsid w:val="003535B1"/>
    <w:rsid w:val="00363B97"/>
    <w:rsid w:val="00363EFF"/>
    <w:rsid w:val="00367E7B"/>
    <w:rsid w:val="003728C9"/>
    <w:rsid w:val="003740C4"/>
    <w:rsid w:val="00387340"/>
    <w:rsid w:val="003A2BB0"/>
    <w:rsid w:val="003B0768"/>
    <w:rsid w:val="003B331A"/>
    <w:rsid w:val="003B4C17"/>
    <w:rsid w:val="003B6EFB"/>
    <w:rsid w:val="003C0F50"/>
    <w:rsid w:val="003C11DF"/>
    <w:rsid w:val="003C72A5"/>
    <w:rsid w:val="003E509E"/>
    <w:rsid w:val="003F34B5"/>
    <w:rsid w:val="003F45C2"/>
    <w:rsid w:val="003F4F97"/>
    <w:rsid w:val="003F713D"/>
    <w:rsid w:val="004128E0"/>
    <w:rsid w:val="00421DB6"/>
    <w:rsid w:val="00426E2F"/>
    <w:rsid w:val="00433FEF"/>
    <w:rsid w:val="00441F9D"/>
    <w:rsid w:val="00444AD7"/>
    <w:rsid w:val="00447F59"/>
    <w:rsid w:val="00453636"/>
    <w:rsid w:val="004624A9"/>
    <w:rsid w:val="00483AEF"/>
    <w:rsid w:val="004958D7"/>
    <w:rsid w:val="004A043D"/>
    <w:rsid w:val="004A19DE"/>
    <w:rsid w:val="004A213E"/>
    <w:rsid w:val="004A6976"/>
    <w:rsid w:val="004B5D78"/>
    <w:rsid w:val="004C00CF"/>
    <w:rsid w:val="004D3012"/>
    <w:rsid w:val="004D38E0"/>
    <w:rsid w:val="004D40B0"/>
    <w:rsid w:val="004E0E2D"/>
    <w:rsid w:val="004E2411"/>
    <w:rsid w:val="004E45F5"/>
    <w:rsid w:val="004F1A1E"/>
    <w:rsid w:val="004F3652"/>
    <w:rsid w:val="0050502F"/>
    <w:rsid w:val="00505454"/>
    <w:rsid w:val="005265DF"/>
    <w:rsid w:val="00527A00"/>
    <w:rsid w:val="005301A8"/>
    <w:rsid w:val="00530E29"/>
    <w:rsid w:val="0053138B"/>
    <w:rsid w:val="0053524D"/>
    <w:rsid w:val="00535253"/>
    <w:rsid w:val="00536B5B"/>
    <w:rsid w:val="00544224"/>
    <w:rsid w:val="00563411"/>
    <w:rsid w:val="005663E4"/>
    <w:rsid w:val="00574638"/>
    <w:rsid w:val="00590B8F"/>
    <w:rsid w:val="005947DC"/>
    <w:rsid w:val="005B155B"/>
    <w:rsid w:val="005B1A4B"/>
    <w:rsid w:val="005B59C4"/>
    <w:rsid w:val="005C3D54"/>
    <w:rsid w:val="005D0990"/>
    <w:rsid w:val="005D574C"/>
    <w:rsid w:val="005E0A39"/>
    <w:rsid w:val="005E5A80"/>
    <w:rsid w:val="005F0904"/>
    <w:rsid w:val="005F2283"/>
    <w:rsid w:val="005F5939"/>
    <w:rsid w:val="005F66A8"/>
    <w:rsid w:val="005F7809"/>
    <w:rsid w:val="006017A1"/>
    <w:rsid w:val="00605FB8"/>
    <w:rsid w:val="00610873"/>
    <w:rsid w:val="00613E33"/>
    <w:rsid w:val="00617600"/>
    <w:rsid w:val="0062087E"/>
    <w:rsid w:val="00625061"/>
    <w:rsid w:val="00632B7E"/>
    <w:rsid w:val="006353EE"/>
    <w:rsid w:val="006411E2"/>
    <w:rsid w:val="00644036"/>
    <w:rsid w:val="006564FE"/>
    <w:rsid w:val="00656A8A"/>
    <w:rsid w:val="006663A5"/>
    <w:rsid w:val="00683B74"/>
    <w:rsid w:val="00684B91"/>
    <w:rsid w:val="006A79E1"/>
    <w:rsid w:val="006B1B00"/>
    <w:rsid w:val="006C00B3"/>
    <w:rsid w:val="006D6F2C"/>
    <w:rsid w:val="006D754A"/>
    <w:rsid w:val="006E2F7D"/>
    <w:rsid w:val="006E6890"/>
    <w:rsid w:val="006F1889"/>
    <w:rsid w:val="006F1F0A"/>
    <w:rsid w:val="00700F44"/>
    <w:rsid w:val="007014AA"/>
    <w:rsid w:val="00704BE9"/>
    <w:rsid w:val="0071053E"/>
    <w:rsid w:val="00710F21"/>
    <w:rsid w:val="0071776A"/>
    <w:rsid w:val="00723C74"/>
    <w:rsid w:val="0074008E"/>
    <w:rsid w:val="00742CF0"/>
    <w:rsid w:val="00750DD7"/>
    <w:rsid w:val="007557E8"/>
    <w:rsid w:val="0076605A"/>
    <w:rsid w:val="007663B7"/>
    <w:rsid w:val="00773BAC"/>
    <w:rsid w:val="00774267"/>
    <w:rsid w:val="00795724"/>
    <w:rsid w:val="007A3487"/>
    <w:rsid w:val="007B0911"/>
    <w:rsid w:val="007B1D02"/>
    <w:rsid w:val="007B26E9"/>
    <w:rsid w:val="007B3EDE"/>
    <w:rsid w:val="007B4582"/>
    <w:rsid w:val="007C1B9E"/>
    <w:rsid w:val="007C7F76"/>
    <w:rsid w:val="007D0ECA"/>
    <w:rsid w:val="007D4A4C"/>
    <w:rsid w:val="007F0DE0"/>
    <w:rsid w:val="007F76B3"/>
    <w:rsid w:val="00800CBF"/>
    <w:rsid w:val="00810A9D"/>
    <w:rsid w:val="008217B5"/>
    <w:rsid w:val="00841704"/>
    <w:rsid w:val="00843604"/>
    <w:rsid w:val="00844D99"/>
    <w:rsid w:val="00854666"/>
    <w:rsid w:val="008643DB"/>
    <w:rsid w:val="00876F86"/>
    <w:rsid w:val="00885E70"/>
    <w:rsid w:val="008944F2"/>
    <w:rsid w:val="008979BD"/>
    <w:rsid w:val="008A3367"/>
    <w:rsid w:val="008A3D39"/>
    <w:rsid w:val="008B3F2D"/>
    <w:rsid w:val="008C598C"/>
    <w:rsid w:val="008C7186"/>
    <w:rsid w:val="008D257B"/>
    <w:rsid w:val="008E040B"/>
    <w:rsid w:val="008E0430"/>
    <w:rsid w:val="008E1F10"/>
    <w:rsid w:val="008E2D21"/>
    <w:rsid w:val="008E7674"/>
    <w:rsid w:val="008F2821"/>
    <w:rsid w:val="00915140"/>
    <w:rsid w:val="0091561C"/>
    <w:rsid w:val="00916282"/>
    <w:rsid w:val="00922766"/>
    <w:rsid w:val="0092776E"/>
    <w:rsid w:val="00930828"/>
    <w:rsid w:val="00931981"/>
    <w:rsid w:val="00933784"/>
    <w:rsid w:val="009340F6"/>
    <w:rsid w:val="0093658D"/>
    <w:rsid w:val="00950A95"/>
    <w:rsid w:val="00951F00"/>
    <w:rsid w:val="0095728A"/>
    <w:rsid w:val="00961509"/>
    <w:rsid w:val="00963691"/>
    <w:rsid w:val="0096767A"/>
    <w:rsid w:val="009840C9"/>
    <w:rsid w:val="009912DF"/>
    <w:rsid w:val="009914BA"/>
    <w:rsid w:val="00997FE6"/>
    <w:rsid w:val="009A2854"/>
    <w:rsid w:val="009A52CB"/>
    <w:rsid w:val="009A61BE"/>
    <w:rsid w:val="009D2188"/>
    <w:rsid w:val="009F3A7D"/>
    <w:rsid w:val="009F5C00"/>
    <w:rsid w:val="009F708A"/>
    <w:rsid w:val="00A03664"/>
    <w:rsid w:val="00A05FB0"/>
    <w:rsid w:val="00A11151"/>
    <w:rsid w:val="00A17BD5"/>
    <w:rsid w:val="00A41152"/>
    <w:rsid w:val="00A57D7D"/>
    <w:rsid w:val="00A67A45"/>
    <w:rsid w:val="00A928CA"/>
    <w:rsid w:val="00A94B2F"/>
    <w:rsid w:val="00AA5A05"/>
    <w:rsid w:val="00AB5DB2"/>
    <w:rsid w:val="00AC094E"/>
    <w:rsid w:val="00AC3096"/>
    <w:rsid w:val="00AC4D6C"/>
    <w:rsid w:val="00AD7CB7"/>
    <w:rsid w:val="00AE5A41"/>
    <w:rsid w:val="00B0005A"/>
    <w:rsid w:val="00B0741D"/>
    <w:rsid w:val="00B12189"/>
    <w:rsid w:val="00B14A6A"/>
    <w:rsid w:val="00B316C8"/>
    <w:rsid w:val="00B352DF"/>
    <w:rsid w:val="00B4167A"/>
    <w:rsid w:val="00B45D2A"/>
    <w:rsid w:val="00B514BA"/>
    <w:rsid w:val="00B85EC1"/>
    <w:rsid w:val="00B87575"/>
    <w:rsid w:val="00BB3108"/>
    <w:rsid w:val="00BB331E"/>
    <w:rsid w:val="00BB369D"/>
    <w:rsid w:val="00BD2939"/>
    <w:rsid w:val="00C06C86"/>
    <w:rsid w:val="00C1386C"/>
    <w:rsid w:val="00C34A9E"/>
    <w:rsid w:val="00C41D5A"/>
    <w:rsid w:val="00C42237"/>
    <w:rsid w:val="00C44D64"/>
    <w:rsid w:val="00C54E14"/>
    <w:rsid w:val="00C57DB9"/>
    <w:rsid w:val="00C62E45"/>
    <w:rsid w:val="00C7410B"/>
    <w:rsid w:val="00C75307"/>
    <w:rsid w:val="00C8613F"/>
    <w:rsid w:val="00C977DF"/>
    <w:rsid w:val="00CB311F"/>
    <w:rsid w:val="00CE1C5E"/>
    <w:rsid w:val="00CE5F41"/>
    <w:rsid w:val="00CE791A"/>
    <w:rsid w:val="00CF06D2"/>
    <w:rsid w:val="00D00CDF"/>
    <w:rsid w:val="00D13B58"/>
    <w:rsid w:val="00D14156"/>
    <w:rsid w:val="00D14C1E"/>
    <w:rsid w:val="00D277ED"/>
    <w:rsid w:val="00D34317"/>
    <w:rsid w:val="00D3548C"/>
    <w:rsid w:val="00D43B1E"/>
    <w:rsid w:val="00D50C38"/>
    <w:rsid w:val="00D5718E"/>
    <w:rsid w:val="00D653FC"/>
    <w:rsid w:val="00D95779"/>
    <w:rsid w:val="00DB04A8"/>
    <w:rsid w:val="00DB6A08"/>
    <w:rsid w:val="00DC040B"/>
    <w:rsid w:val="00DD46E2"/>
    <w:rsid w:val="00DD4A50"/>
    <w:rsid w:val="00DD64CD"/>
    <w:rsid w:val="00DE1403"/>
    <w:rsid w:val="00DE37C5"/>
    <w:rsid w:val="00DF2BA6"/>
    <w:rsid w:val="00DF3599"/>
    <w:rsid w:val="00DF5CA0"/>
    <w:rsid w:val="00E02F81"/>
    <w:rsid w:val="00E052C8"/>
    <w:rsid w:val="00E05500"/>
    <w:rsid w:val="00E07485"/>
    <w:rsid w:val="00E13A57"/>
    <w:rsid w:val="00E26E09"/>
    <w:rsid w:val="00E30FB7"/>
    <w:rsid w:val="00E40BB4"/>
    <w:rsid w:val="00E4107B"/>
    <w:rsid w:val="00E436F9"/>
    <w:rsid w:val="00E5153A"/>
    <w:rsid w:val="00E55E2C"/>
    <w:rsid w:val="00E6072C"/>
    <w:rsid w:val="00E66F45"/>
    <w:rsid w:val="00E66FFB"/>
    <w:rsid w:val="00E71BE0"/>
    <w:rsid w:val="00E7279C"/>
    <w:rsid w:val="00E729EE"/>
    <w:rsid w:val="00E73872"/>
    <w:rsid w:val="00E77438"/>
    <w:rsid w:val="00E832AF"/>
    <w:rsid w:val="00E85D31"/>
    <w:rsid w:val="00E86859"/>
    <w:rsid w:val="00E96B29"/>
    <w:rsid w:val="00EA156E"/>
    <w:rsid w:val="00EB33CA"/>
    <w:rsid w:val="00EB6629"/>
    <w:rsid w:val="00EB666F"/>
    <w:rsid w:val="00EC7A01"/>
    <w:rsid w:val="00ED2E18"/>
    <w:rsid w:val="00ED2EC3"/>
    <w:rsid w:val="00ED559E"/>
    <w:rsid w:val="00ED59D2"/>
    <w:rsid w:val="00ED6989"/>
    <w:rsid w:val="00EE18D7"/>
    <w:rsid w:val="00EE1ACB"/>
    <w:rsid w:val="00EE5A4E"/>
    <w:rsid w:val="00EF3046"/>
    <w:rsid w:val="00EF483A"/>
    <w:rsid w:val="00EF6D85"/>
    <w:rsid w:val="00F13415"/>
    <w:rsid w:val="00F14BDB"/>
    <w:rsid w:val="00F21F85"/>
    <w:rsid w:val="00F250EB"/>
    <w:rsid w:val="00F2611B"/>
    <w:rsid w:val="00F26683"/>
    <w:rsid w:val="00F3053E"/>
    <w:rsid w:val="00F41D6D"/>
    <w:rsid w:val="00F56779"/>
    <w:rsid w:val="00F57120"/>
    <w:rsid w:val="00F60749"/>
    <w:rsid w:val="00F614E2"/>
    <w:rsid w:val="00F622C6"/>
    <w:rsid w:val="00F65B77"/>
    <w:rsid w:val="00F6661A"/>
    <w:rsid w:val="00F70092"/>
    <w:rsid w:val="00F70872"/>
    <w:rsid w:val="00F77907"/>
    <w:rsid w:val="00F80B98"/>
    <w:rsid w:val="00F82335"/>
    <w:rsid w:val="00F87BF0"/>
    <w:rsid w:val="00F90FF8"/>
    <w:rsid w:val="00F9154E"/>
    <w:rsid w:val="00FA3258"/>
    <w:rsid w:val="00FA35F5"/>
    <w:rsid w:val="00FB24CF"/>
    <w:rsid w:val="00FB77C1"/>
    <w:rsid w:val="00FC06E9"/>
    <w:rsid w:val="00FC442A"/>
    <w:rsid w:val="00FD6954"/>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EBA67"/>
  <w15:docId w15:val="{27142A13-384F-49E8-8517-647FEC48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CF"/>
    <w:rPr>
      <w:sz w:val="24"/>
      <w:szCs w:val="20"/>
    </w:rPr>
  </w:style>
  <w:style w:type="paragraph" w:styleId="Heading1">
    <w:name w:val="heading 1"/>
    <w:basedOn w:val="Normal"/>
    <w:next w:val="Normal"/>
    <w:link w:val="Heading1Char"/>
    <w:uiPriority w:val="99"/>
    <w:qFormat/>
    <w:rsid w:val="004E2411"/>
    <w:pPr>
      <w:keepNext/>
      <w:outlineLvl w:val="0"/>
    </w:pPr>
    <w:rPr>
      <w:b/>
    </w:rPr>
  </w:style>
  <w:style w:type="paragraph" w:styleId="Heading2">
    <w:name w:val="heading 2"/>
    <w:basedOn w:val="Normal"/>
    <w:next w:val="Normal"/>
    <w:link w:val="Heading2Char"/>
    <w:semiHidden/>
    <w:unhideWhenUsed/>
    <w:qFormat/>
    <w:locked/>
    <w:rsid w:val="008E04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3B"/>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4E2411"/>
    <w:rPr>
      <w:rFonts w:ascii="Tahoma" w:hAnsi="Tahoma" w:cs="Tahoma"/>
      <w:sz w:val="16"/>
      <w:szCs w:val="16"/>
    </w:rPr>
  </w:style>
  <w:style w:type="character" w:customStyle="1" w:styleId="BalloonTextChar">
    <w:name w:val="Balloon Text Char"/>
    <w:basedOn w:val="DefaultParagraphFont"/>
    <w:link w:val="BalloonText"/>
    <w:uiPriority w:val="99"/>
    <w:semiHidden/>
    <w:rsid w:val="004B5A3B"/>
    <w:rPr>
      <w:sz w:val="0"/>
      <w:szCs w:val="0"/>
    </w:rPr>
  </w:style>
  <w:style w:type="character" w:customStyle="1" w:styleId="highlight1">
    <w:name w:val="highlight1"/>
    <w:basedOn w:val="DefaultParagraphFont"/>
    <w:uiPriority w:val="99"/>
    <w:rsid w:val="004E2411"/>
    <w:rPr>
      <w:rFonts w:cs="Times New Roman"/>
      <w:color w:val="000000"/>
      <w:shd w:val="clear" w:color="auto" w:fill="FFFF33"/>
    </w:rPr>
  </w:style>
  <w:style w:type="paragraph" w:styleId="DocumentMap">
    <w:name w:val="Document Map"/>
    <w:basedOn w:val="Normal"/>
    <w:link w:val="DocumentMapChar"/>
    <w:uiPriority w:val="99"/>
    <w:semiHidden/>
    <w:rsid w:val="002C10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B5A3B"/>
    <w:rPr>
      <w:sz w:val="0"/>
      <w:szCs w:val="0"/>
    </w:rPr>
  </w:style>
  <w:style w:type="paragraph" w:styleId="Header">
    <w:name w:val="header"/>
    <w:basedOn w:val="Normal"/>
    <w:link w:val="HeaderChar"/>
    <w:uiPriority w:val="99"/>
    <w:rsid w:val="008C7186"/>
    <w:pPr>
      <w:tabs>
        <w:tab w:val="center" w:pos="4320"/>
        <w:tab w:val="right" w:pos="8640"/>
      </w:tabs>
    </w:pPr>
  </w:style>
  <w:style w:type="character" w:customStyle="1" w:styleId="HeaderChar">
    <w:name w:val="Header Char"/>
    <w:basedOn w:val="DefaultParagraphFont"/>
    <w:link w:val="Header"/>
    <w:uiPriority w:val="99"/>
    <w:semiHidden/>
    <w:rsid w:val="004B5A3B"/>
    <w:rPr>
      <w:sz w:val="24"/>
      <w:szCs w:val="20"/>
    </w:rPr>
  </w:style>
  <w:style w:type="paragraph" w:styleId="Footer">
    <w:name w:val="footer"/>
    <w:basedOn w:val="Normal"/>
    <w:link w:val="FooterChar"/>
    <w:uiPriority w:val="99"/>
    <w:rsid w:val="008C7186"/>
    <w:pPr>
      <w:tabs>
        <w:tab w:val="center" w:pos="4320"/>
        <w:tab w:val="right" w:pos="8640"/>
      </w:tabs>
    </w:pPr>
  </w:style>
  <w:style w:type="character" w:customStyle="1" w:styleId="FooterChar">
    <w:name w:val="Footer Char"/>
    <w:basedOn w:val="DefaultParagraphFont"/>
    <w:link w:val="Footer"/>
    <w:uiPriority w:val="99"/>
    <w:semiHidden/>
    <w:rsid w:val="004B5A3B"/>
    <w:rPr>
      <w:sz w:val="24"/>
      <w:szCs w:val="20"/>
    </w:rPr>
  </w:style>
  <w:style w:type="table" w:styleId="TableGrid">
    <w:name w:val="Table Grid"/>
    <w:basedOn w:val="TableNormal"/>
    <w:uiPriority w:val="99"/>
    <w:rsid w:val="000B39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C57"/>
    <w:pPr>
      <w:ind w:left="720"/>
      <w:contextualSpacing/>
    </w:pPr>
  </w:style>
  <w:style w:type="paragraph" w:styleId="NoSpacing">
    <w:name w:val="No Spacing"/>
    <w:uiPriority w:val="1"/>
    <w:qFormat/>
    <w:rsid w:val="00256F3D"/>
    <w:rPr>
      <w:sz w:val="24"/>
      <w:szCs w:val="20"/>
    </w:rPr>
  </w:style>
  <w:style w:type="paragraph" w:styleId="CommentText">
    <w:name w:val="annotation text"/>
    <w:basedOn w:val="Normal"/>
    <w:link w:val="CommentTextChar"/>
    <w:uiPriority w:val="99"/>
    <w:semiHidden/>
    <w:unhideWhenUsed/>
    <w:rsid w:val="004624A9"/>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624A9"/>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sid w:val="004624A9"/>
    <w:rPr>
      <w:sz w:val="16"/>
      <w:szCs w:val="16"/>
    </w:rPr>
  </w:style>
  <w:style w:type="character" w:customStyle="1" w:styleId="Heading2Char">
    <w:name w:val="Heading 2 Char"/>
    <w:basedOn w:val="DefaultParagraphFont"/>
    <w:link w:val="Heading2"/>
    <w:semiHidden/>
    <w:rsid w:val="008E04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1489976393">
      <w:bodyDiv w:val="1"/>
      <w:marLeft w:val="0"/>
      <w:marRight w:val="0"/>
      <w:marTop w:val="0"/>
      <w:marBottom w:val="0"/>
      <w:divBdr>
        <w:top w:val="none" w:sz="0" w:space="0" w:color="auto"/>
        <w:left w:val="none" w:sz="0" w:space="0" w:color="auto"/>
        <w:bottom w:val="none" w:sz="0" w:space="0" w:color="auto"/>
        <w:right w:val="none" w:sz="0" w:space="0" w:color="auto"/>
      </w:divBdr>
    </w:div>
    <w:div w:id="15757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pproved Job Description" ma:contentTypeID="0x0101007062DD2D757FF44DA4B710AB3B82C874" ma:contentTypeVersion="18" ma:contentTypeDescription="Create a new document." ma:contentTypeScope="" ma:versionID="fbd8b3a21a06f873f0ef887a3a88e698">
  <xsd:schema xmlns:xsd="http://www.w3.org/2001/XMLSchema" xmlns:xs="http://www.w3.org/2001/XMLSchema" xmlns:p="http://schemas.microsoft.com/office/2006/metadata/properties" xmlns:ns2="926efc1c-c28c-454e-844d-23b9e969dec7" targetNamespace="http://schemas.microsoft.com/office/2006/metadata/properties" ma:root="true" ma:fieldsID="dc2e7451b5d5c457c62293ae5805440c" ns2:_="">
    <xsd:import namespace="926efc1c-c28c-454e-844d-23b9e969dec7"/>
    <xsd:element name="properties">
      <xsd:complexType>
        <xsd:sequence>
          <xsd:element name="documentManagement">
            <xsd:complexType>
              <xsd:all>
                <xsd:element ref="ns2:Employee" minOccurs="0"/>
                <xsd:element ref="ns2:Manager" minOccurs="0"/>
                <xsd:element ref="ns2:Location" minOccurs="0"/>
                <xsd:element ref="ns2:Employee_x0020_Name" minOccurs="0"/>
                <xsd:element ref="ns2:Manager_x0020_Name" minOccurs="0"/>
                <xsd:element ref="ns2:EmployeeAD" minOccurs="0"/>
                <xsd:element ref="ns2:Manager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efc1c-c28c-454e-844d-23b9e969dec7" elementFormDefault="qualified">
    <xsd:import namespace="http://schemas.microsoft.com/office/2006/documentManagement/types"/>
    <xsd:import namespace="http://schemas.microsoft.com/office/infopath/2007/PartnerControls"/>
    <xsd:element name="Employee" ma:index="8" nillable="true" ma:displayName="Employee" ma:list="UserInfo" ma:SharePointGroup="0" ma:internalName="Employe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9" nillable="true" ma:displayName="Manager" ma:list="UserInfo" ma:SharePointGroup="0" ma:internalName="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10" nillable="true" ma:displayName="Location" ma:format="Dropdown" ma:internalName="Location">
      <xsd:simpleType>
        <xsd:restriction base="dms:Choice">
          <xsd:enumeration value="BDA"/>
          <xsd:enumeration value="DUB"/>
          <xsd:enumeration value="LDN"/>
          <xsd:enumeration value="REAL"/>
          <xsd:enumeration value="WPC"/>
          <xsd:enumeration value="Other"/>
        </xsd:restriction>
      </xsd:simpleType>
    </xsd:element>
    <xsd:element name="Employee_x0020_Name" ma:index="11" nillable="true" ma:displayName="Employee Name" ma:hidden="true" ma:internalName="Employee_x0020_Name" ma:readOnly="false">
      <xsd:simpleType>
        <xsd:restriction base="dms:Text">
          <xsd:maxLength value="255"/>
        </xsd:restriction>
      </xsd:simpleType>
    </xsd:element>
    <xsd:element name="Manager_x0020_Name" ma:index="12" nillable="true" ma:displayName="Manager Name" ma:hidden="true" ma:internalName="Manager_x0020_Name" ma:readOnly="false">
      <xsd:simpleType>
        <xsd:restriction base="dms:Text">
          <xsd:maxLength value="255"/>
        </xsd:restriction>
      </xsd:simpleType>
    </xsd:element>
    <xsd:element name="EmployeeAD" ma:index="13" nillable="true" ma:displayName="EmployeeAD" ma:hidden="true" ma:internalName="EmployeeAD" ma:readOnly="false">
      <xsd:simpleType>
        <xsd:restriction base="dms:Text">
          <xsd:maxLength value="255"/>
        </xsd:restriction>
      </xsd:simpleType>
    </xsd:element>
    <xsd:element name="ManagerAD" ma:index="14" nillable="true" ma:displayName="ManagerAD" ma:hidden="true" ma:internalName="ManagerA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mployee xmlns="926efc1c-c28c-454e-844d-23b9e969dec7">
      <UserInfo>
        <DisplayName>Vandersip, Chris</DisplayName>
        <AccountId>41</AccountId>
        <AccountType/>
      </UserInfo>
    </Employee>
    <Location xmlns="926efc1c-c28c-454e-844d-23b9e969dec7">WPC</Location>
    <Manager xmlns="926efc1c-c28c-454e-844d-23b9e969dec7">
      <UserInfo>
        <DisplayName>David Kennedy</DisplayName>
        <AccountId>147</AccountId>
        <AccountType/>
      </UserInfo>
    </Manager>
    <Manager_x0020_Name xmlns="926efc1c-c28c-454e-844d-23b9e969dec7">Kennedy, David</Manager_x0020_Name>
    <Employee_x0020_Name xmlns="926efc1c-c28c-454e-844d-23b9e969dec7">Vandersip, Chris</Employee_x0020_Name>
    <EmployeeAD xmlns="926efc1c-c28c-454e-844d-23b9e969dec7">RENRE\cv</EmployeeAD>
    <ManagerAD xmlns="926efc1c-c28c-454e-844d-23b9e969dec7">RENRE\dck</ManagerAD>
  </documentManagement>
</p:properties>
</file>

<file path=customXml/itemProps1.xml><?xml version="1.0" encoding="utf-8"?>
<ds:datastoreItem xmlns:ds="http://schemas.openxmlformats.org/officeDocument/2006/customXml" ds:itemID="{B5DF3562-0989-4FB9-BDD6-FF039ABF313D}">
  <ds:schemaRefs>
    <ds:schemaRef ds:uri="http://schemas.microsoft.com/sharepoint/v3/contenttype/forms"/>
  </ds:schemaRefs>
</ds:datastoreItem>
</file>

<file path=customXml/itemProps2.xml><?xml version="1.0" encoding="utf-8"?>
<ds:datastoreItem xmlns:ds="http://schemas.openxmlformats.org/officeDocument/2006/customXml" ds:itemID="{34C6E196-F292-4FCD-8F27-42388CA7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efc1c-c28c-454e-844d-23b9e969d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32E39-919F-4BD2-AA12-DA5F3C702C08}">
  <ds:schemaRefs>
    <ds:schemaRef ds:uri="http://schemas.microsoft.com/office/2006/metadata/properties"/>
    <ds:schemaRef ds:uri="926efc1c-c28c-454e-844d-23b9e969dec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366</Words>
  <Characters>2236</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IT manager</vt:lpstr>
    </vt:vector>
  </TitlesOfParts>
  <Company>Clarke American Checks, Inc.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manager</dc:title>
  <dc:subject/>
  <dc:creator>Mike &amp; Sam</dc:creator>
  <cp:keywords/>
  <dc:description/>
  <cp:lastModifiedBy>Csintalan, Mandouh</cp:lastModifiedBy>
  <cp:revision>168</cp:revision>
  <cp:lastPrinted>2016-08-09T20:34:00Z</cp:lastPrinted>
  <dcterms:created xsi:type="dcterms:W3CDTF">2018-09-21T15:21:00Z</dcterms:created>
  <dcterms:modified xsi:type="dcterms:W3CDTF">2026-02-09T19:57:00Z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0x0101007062DD2D757FF44DA4B710AB3B82C874</vt:lpwstr>
  </property>
  <property fmtid="{D5CDD505-2E9C-101B-9397-08002B2CF9AE}" pid="3" name="Form Type">
    <vt:lpwstr>Recruiting</vt:lpwstr>
  </property>
  <property fmtid="{D5CDD505-2E9C-101B-9397-08002B2CF9AE}" pid="4" name="Department">
    <vt:lpwstr>IT</vt:lpwstr>
  </property>
  <property fmtid="{D5CDD505-2E9C-101B-9397-08002B2CF9AE}" pid="5" name="Business Unit">
    <vt:lpwstr>RenRe North America, Inc.</vt:lpwstr>
  </property>
  <property fmtid="{D5CDD505-2E9C-101B-9397-08002B2CF9AE}" pid="6" name="Authorizing EC Member">
    <vt:lpwstr>Lewis, Travis17</vt:lpwstr>
  </property>
  <property fmtid="{D5CDD505-2E9C-101B-9397-08002B2CF9AE}" pid="7" name="Position Title">
    <vt:lpwstr>J. Childers and H. Weinstein</vt:lpwstr>
  </property>
  <property fmtid="{D5CDD505-2E9C-101B-9397-08002B2CF9AE}" pid="8" name="Location">
    <vt:lpwstr>Dallas</vt:lpwstr>
  </property>
  <property fmtid="{D5CDD505-2E9C-101B-9397-08002B2CF9AE}" pid="9" name="Order">
    <vt:r8>5600</vt:r8>
  </property>
  <property fmtid="{D5CDD505-2E9C-101B-9397-08002B2CF9AE}" pid="10" name="Reports To Name">
    <vt:lpwstr>Global Head of Infrastructure</vt:lpwstr>
  </property>
  <property fmtid="{D5CDD505-2E9C-101B-9397-08002B2CF9AE}" pid="11" name="Incumbent(s) Name">
    <vt:lpwstr>Corey Brasfield, Steve Guinn</vt:lpwstr>
  </property>
  <property fmtid="{D5CDD505-2E9C-101B-9397-08002B2CF9AE}" pid="12" name="Job Code">
    <vt:lpwstr>ITMNGRIU</vt:lpwstr>
  </property>
</Properties>
</file>